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39853">
      <w:pPr>
        <w:keepNext w:val="0"/>
        <w:keepLines w:val="0"/>
        <w:pageBreakBefore w:val="0"/>
        <w:kinsoku/>
        <w:wordWrap/>
        <w:overflowPunct/>
        <w:topLinePunct w:val="0"/>
        <w:autoSpaceDE/>
        <w:autoSpaceDN/>
        <w:bidi w:val="0"/>
        <w:spacing w:line="560" w:lineRule="exact"/>
        <w:jc w:val="center"/>
        <w:rPr>
          <w:rFonts w:hint="eastAsia" w:ascii="宋体" w:hAnsi="宋体"/>
          <w:b/>
          <w:color w:val="auto"/>
          <w:sz w:val="36"/>
          <w:szCs w:val="36"/>
          <w:highlight w:val="none"/>
          <w:lang w:eastAsia="zh-CN"/>
        </w:rPr>
      </w:pPr>
      <w:r>
        <w:rPr>
          <w:rFonts w:hint="eastAsia" w:ascii="宋体" w:hAnsi="宋体"/>
          <w:b/>
          <w:color w:val="auto"/>
          <w:sz w:val="36"/>
          <w:szCs w:val="36"/>
          <w:highlight w:val="none"/>
          <w:lang w:val="en-US" w:eastAsia="zh-CN"/>
        </w:rPr>
        <w:t>黄山市文化市场综合执法支队（市旅游管理综合执法支队）</w:t>
      </w:r>
      <w:r>
        <w:rPr>
          <w:rFonts w:hint="eastAsia" w:ascii="宋体" w:hAnsi="宋体"/>
          <w:b/>
          <w:color w:val="auto"/>
          <w:sz w:val="36"/>
          <w:szCs w:val="36"/>
          <w:highlight w:val="none"/>
          <w:lang w:eastAsia="zh-CN"/>
        </w:rPr>
        <w:t>202</w:t>
      </w:r>
      <w:r>
        <w:rPr>
          <w:rFonts w:hint="eastAsia" w:ascii="宋体" w:hAnsi="宋体"/>
          <w:b/>
          <w:color w:val="auto"/>
          <w:sz w:val="36"/>
          <w:szCs w:val="36"/>
          <w:highlight w:val="none"/>
          <w:lang w:val="en-US" w:eastAsia="zh-CN"/>
        </w:rPr>
        <w:t>4</w:t>
      </w:r>
      <w:r>
        <w:rPr>
          <w:rFonts w:hint="eastAsia" w:ascii="宋体" w:hAnsi="宋体"/>
          <w:b/>
          <w:color w:val="auto"/>
          <w:sz w:val="36"/>
          <w:szCs w:val="36"/>
          <w:highlight w:val="none"/>
          <w:lang w:eastAsia="zh-CN"/>
        </w:rPr>
        <w:t>年</w:t>
      </w:r>
      <w:r>
        <w:rPr>
          <w:rFonts w:hint="eastAsia" w:ascii="宋体" w:hAnsi="宋体"/>
          <w:b/>
          <w:color w:val="auto"/>
          <w:sz w:val="36"/>
          <w:szCs w:val="36"/>
          <w:highlight w:val="none"/>
          <w:lang w:eastAsia="zh-CN"/>
        </w:rPr>
        <w:t>度一般公共预算财政拨款</w:t>
      </w:r>
      <w:r>
        <w:rPr>
          <w:rFonts w:hint="eastAsia" w:ascii="宋体" w:hAnsi="宋体"/>
          <w:b/>
          <w:color w:val="auto"/>
          <w:sz w:val="36"/>
          <w:szCs w:val="36"/>
          <w:highlight w:val="none"/>
          <w:lang w:eastAsia="zh-CN"/>
        </w:rPr>
        <w:t>“三公</w:t>
      </w:r>
      <w:r>
        <w:rPr>
          <w:rFonts w:hint="eastAsia" w:ascii="宋体" w:hAnsi="宋体"/>
          <w:b/>
          <w:color w:val="auto"/>
          <w:sz w:val="36"/>
          <w:szCs w:val="36"/>
          <w:highlight w:val="none"/>
          <w:lang w:eastAsia="zh-CN"/>
        </w:rPr>
        <w:t>”</w:t>
      </w:r>
      <w:r>
        <w:rPr>
          <w:rFonts w:hint="eastAsia" w:ascii="宋体" w:hAnsi="宋体"/>
          <w:b/>
          <w:color w:val="auto"/>
          <w:sz w:val="36"/>
          <w:szCs w:val="36"/>
          <w:highlight w:val="none"/>
          <w:lang w:eastAsia="zh-CN"/>
        </w:rPr>
        <w:t>经费</w:t>
      </w:r>
      <w:r>
        <w:rPr>
          <w:rFonts w:hint="eastAsia" w:ascii="宋体" w:hAnsi="宋体"/>
          <w:b/>
          <w:color w:val="auto"/>
          <w:sz w:val="36"/>
          <w:szCs w:val="36"/>
          <w:highlight w:val="none"/>
          <w:lang w:eastAsia="zh-CN"/>
        </w:rPr>
        <w:t>支出决算</w:t>
      </w:r>
    </w:p>
    <w:p w14:paraId="5199D146">
      <w:pPr>
        <w:jc w:val="center"/>
        <w:rPr>
          <w:rFonts w:hint="eastAsia" w:ascii="楷体_GB2312" w:eastAsia="楷体_GB2312"/>
          <w:szCs w:val="32"/>
        </w:rPr>
      </w:pPr>
    </w:p>
    <w:p w14:paraId="3AA284DE">
      <w:pPr>
        <w:jc w:val="center"/>
        <w:rPr>
          <w:rFonts w:hint="eastAsia" w:ascii="楷体_GB2312" w:eastAsia="楷体_GB2312"/>
          <w:szCs w:val="32"/>
        </w:rPr>
      </w:pPr>
      <w:bookmarkStart w:id="0" w:name="_GoBack"/>
      <w:bookmarkEnd w:id="0"/>
    </w:p>
    <w:p w14:paraId="1472B0D4">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5"/>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27593A21">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0B28FDFD">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7C837736">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2762CD7F">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74D8B0FD">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62784051">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0A6F874A">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03FBFBD9">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2DEFA742">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10E14FA1">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3E008AD9">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706AAF6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0172F6E7">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3E60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BDBE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30F53A78">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BE44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FBB2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375A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06B0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6346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B3B3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C874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2FEE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02EBEC2F">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8551CF">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739C83">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7BB2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57D0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FC82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7A9693">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A88D41">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2751C9">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F182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4CA0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13BF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57E103">
            <w:pPr>
              <w:jc w:val="center"/>
              <w:rPr>
                <w:rFonts w:hint="eastAsia" w:ascii="宋体" w:hAnsi="宋体" w:eastAsia="宋体" w:cs="宋体"/>
                <w:i w:val="0"/>
                <w:color w:val="000000"/>
                <w:sz w:val="18"/>
                <w:szCs w:val="18"/>
                <w:u w:val="none"/>
              </w:rPr>
            </w:pPr>
          </w:p>
        </w:tc>
      </w:tr>
      <w:tr w14:paraId="12A1065A">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C5D4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FE21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9D42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5D12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9863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4392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EA3E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9E31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3AE0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2016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F6BD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5B95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099D99F0">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4C5A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2D38C1">
            <w:pPr>
              <w:jc w:val="right"/>
              <w:rPr>
                <w:rFonts w:hint="eastAsia" w:ascii="宋体" w:hAnsi="宋体" w:eastAsia="宋体" w:cs="宋体"/>
                <w:i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96EE28">
            <w:pPr>
              <w:jc w:val="right"/>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B22333">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B685E5">
            <w:pPr>
              <w:jc w:val="right"/>
              <w:rPr>
                <w:rFonts w:hint="eastAsia" w:ascii="宋体" w:hAnsi="宋体" w:eastAsia="宋体" w:cs="宋体"/>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452F9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61EF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0.56</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EB6FD8">
            <w:pPr>
              <w:jc w:val="right"/>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B29D70">
            <w:pPr>
              <w:jc w:val="right"/>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14CCCB">
            <w:pPr>
              <w:jc w:val="right"/>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73F177">
            <w:pPr>
              <w:jc w:val="right"/>
              <w:rPr>
                <w:rFonts w:hint="eastAsia" w:ascii="宋体" w:hAnsi="宋体" w:eastAsia="宋体" w:cs="宋体"/>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10D41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0.56</w:t>
            </w:r>
          </w:p>
        </w:tc>
      </w:tr>
    </w:tbl>
    <w:p w14:paraId="3709BF3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4596B13E">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5A6FC428">
      <w:pPr>
        <w:ind w:firstLine="628"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4C89EB09">
      <w:pPr>
        <w:ind w:firstLine="628" w:firstLineChars="200"/>
        <w:rPr>
          <w:rFonts w:hint="eastAsia" w:ascii="仿宋_GB2312" w:hAnsi="仿宋" w:cs="Times New Roman"/>
          <w:szCs w:val="32"/>
          <w:lang w:val="en-US" w:eastAsia="zh-CN"/>
        </w:rPr>
      </w:pPr>
      <w:r>
        <w:rPr>
          <w:rFonts w:hint="eastAsia" w:ascii="仿宋_GB2312" w:hAnsi="仿宋"/>
          <w:szCs w:val="32"/>
          <w:lang w:val="en-US" w:eastAsia="zh-CN"/>
        </w:rPr>
        <w:t>黄山市文化市场综合执法支队（市旅游管理综合执法支队）</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1.8</w:t>
      </w:r>
      <w:r>
        <w:rPr>
          <w:rFonts w:hint="eastAsia" w:ascii="仿宋_GB2312" w:hAnsi="仿宋"/>
          <w:szCs w:val="32"/>
        </w:rPr>
        <w:t>万元，支出决算为</w:t>
      </w:r>
      <w:r>
        <w:rPr>
          <w:rFonts w:hint="eastAsia" w:ascii="仿宋_GB2312" w:hAnsi="仿宋"/>
          <w:szCs w:val="32"/>
          <w:lang w:val="en-US" w:eastAsia="zh-CN"/>
        </w:rPr>
        <w:t>0.56</w:t>
      </w:r>
      <w:r>
        <w:rPr>
          <w:rFonts w:hint="eastAsia" w:ascii="仿宋_GB2312" w:hAnsi="仿宋"/>
          <w:szCs w:val="32"/>
        </w:rPr>
        <w:t>万元，完成预算的</w:t>
      </w:r>
      <w:r>
        <w:rPr>
          <w:rFonts w:hint="eastAsia" w:ascii="仿宋_GB2312" w:hAnsi="仿宋"/>
          <w:szCs w:val="32"/>
          <w:lang w:val="en-US" w:eastAsia="zh-CN"/>
        </w:rPr>
        <w:t>31.1</w:t>
      </w:r>
      <w:r>
        <w:rPr>
          <w:rFonts w:hint="eastAsia" w:ascii="仿宋_GB2312" w:hAnsi="仿宋"/>
          <w:szCs w:val="32"/>
        </w:rPr>
        <w:t>%，</w:t>
      </w:r>
      <w:r>
        <w:rPr>
          <w:rFonts w:hint="eastAsia" w:ascii="仿宋_GB2312" w:hAnsi="仿宋"/>
          <w:szCs w:val="32"/>
          <w:lang w:eastAsia="zh-CN"/>
        </w:rPr>
        <w:t>较上年减少</w:t>
      </w:r>
      <w:r>
        <w:rPr>
          <w:rFonts w:hint="eastAsia" w:ascii="仿宋_GB2312" w:hAnsi="仿宋"/>
          <w:szCs w:val="32"/>
          <w:lang w:val="en-US" w:eastAsia="zh-CN"/>
        </w:rPr>
        <w:t>0.5</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47.2%。</w:t>
      </w:r>
      <w:r>
        <w:rPr>
          <w:rFonts w:hint="eastAsia" w:ascii="仿宋_GB2312" w:hAnsi="仿宋" w:cs="Times New Roman"/>
          <w:szCs w:val="32"/>
          <w:lang w:val="en-US" w:eastAsia="zh-CN"/>
        </w:rPr>
        <w:t>决算数小于预算数和上年数的主要原因是</w:t>
      </w:r>
      <w:r>
        <w:rPr>
          <w:rFonts w:hint="eastAsia" w:ascii="仿宋_GB2312" w:hAnsi="仿宋"/>
          <w:szCs w:val="32"/>
        </w:rPr>
        <w:t>坚持只减不增原则，</w:t>
      </w:r>
      <w:r>
        <w:rPr>
          <w:rFonts w:hint="eastAsia" w:ascii="仿宋_GB2312" w:hAnsi="仿宋"/>
          <w:szCs w:val="32"/>
          <w:lang w:val="en-US" w:eastAsia="zh-CN"/>
        </w:rPr>
        <w:t>减少公务接待支出</w:t>
      </w:r>
      <w:r>
        <w:rPr>
          <w:rFonts w:hint="eastAsia" w:ascii="仿宋_GB2312" w:hAnsi="仿宋" w:cs="Times New Roman"/>
          <w:szCs w:val="32"/>
          <w:lang w:val="en-US" w:eastAsia="zh-CN"/>
        </w:rPr>
        <w:t>。</w:t>
      </w:r>
    </w:p>
    <w:p w14:paraId="0BD11183">
      <w:pPr>
        <w:ind w:firstLine="628"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392C5DEC">
      <w:pPr>
        <w:ind w:firstLine="628" w:firstLineChars="200"/>
        <w:rPr>
          <w:rFonts w:hint="eastAsia" w:ascii="仿宋_GB2312" w:hAnsi="仿宋"/>
          <w:szCs w:val="32"/>
        </w:rPr>
      </w:pPr>
      <w:r>
        <w:rPr>
          <w:rFonts w:hint="eastAsia" w:ascii="仿宋_GB2312" w:hAnsi="仿宋"/>
          <w:szCs w:val="32"/>
          <w:lang w:val="en-US" w:eastAsia="zh-CN"/>
        </w:rPr>
        <w:t>黄山市文化市场综合执法支队（市旅游管理综合执法支队）</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0.56</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36708FB3">
      <w:pPr>
        <w:numPr>
          <w:ilvl w:val="0"/>
          <w:numId w:val="0"/>
        </w:numPr>
        <w:ind w:firstLine="628" w:firstLineChars="200"/>
        <w:rPr>
          <w:rFonts w:hint="eastAsia" w:ascii="仿宋_GB2312" w:hAnsi="仿宋"/>
          <w:szCs w:val="32"/>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w:t>
      </w:r>
      <w:r>
        <w:rPr>
          <w:rFonts w:hint="eastAsia" w:ascii="仿宋_GB2312" w:hAnsi="仿宋" w:cs="Times New Roman"/>
          <w:szCs w:val="32"/>
          <w:lang w:eastAsia="zh-CN"/>
        </w:rPr>
        <w:t>支出决算为</w:t>
      </w:r>
      <w:r>
        <w:rPr>
          <w:rFonts w:hint="eastAsia" w:ascii="仿宋_GB2312" w:hAnsi="仿宋" w:cs="Times New Roman"/>
          <w:szCs w:val="32"/>
          <w:lang w:val="en-US" w:eastAsia="zh-CN"/>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0</w:t>
      </w:r>
      <w:r>
        <w:rPr>
          <w:rFonts w:hint="eastAsia" w:ascii="仿宋_GB2312" w:hAnsi="仿宋" w:cs="Times New Roman"/>
          <w:szCs w:val="32"/>
          <w:lang w:eastAsia="zh-CN"/>
        </w:rPr>
        <w:t>%；决算数与预算数相同；较上年减少</w:t>
      </w:r>
      <w:r>
        <w:rPr>
          <w:rFonts w:hint="eastAsia" w:ascii="仿宋_GB2312" w:hAnsi="仿宋" w:cs="Times New Roman"/>
          <w:szCs w:val="32"/>
          <w:lang w:val="en-US" w:eastAsia="zh-CN"/>
        </w:rPr>
        <w:t>0</w:t>
      </w:r>
      <w:r>
        <w:rPr>
          <w:rFonts w:hint="eastAsia" w:ascii="仿宋_GB2312" w:hAnsi="仿宋" w:cs="Times New Roman"/>
          <w:szCs w:val="32"/>
          <w:lang w:eastAsia="zh-CN"/>
        </w:rPr>
        <w:t>万元，下降</w:t>
      </w:r>
      <w:r>
        <w:rPr>
          <w:rFonts w:hint="eastAsia" w:ascii="仿宋_GB2312" w:hAnsi="仿宋" w:cs="Times New Roman"/>
          <w:szCs w:val="32"/>
          <w:lang w:val="en-US" w:eastAsia="zh-CN"/>
        </w:rPr>
        <w:t>0%。</w:t>
      </w:r>
      <w:r>
        <w:rPr>
          <w:rFonts w:hint="eastAsia" w:ascii="仿宋_GB2312" w:hAnsi="仿宋" w:cs="Times New Roman"/>
          <w:szCs w:val="32"/>
        </w:rPr>
        <w:t>原因是</w:t>
      </w:r>
      <w:r>
        <w:rPr>
          <w:rFonts w:hint="eastAsia" w:ascii="仿宋_GB2312" w:hAnsi="仿宋" w:cs="Times New Roman"/>
          <w:szCs w:val="32"/>
          <w:lang w:val="en-US" w:eastAsia="zh-CN"/>
        </w:rPr>
        <w:t>2023年度、</w:t>
      </w:r>
      <w:r>
        <w:rPr>
          <w:rFonts w:hint="eastAsia" w:ascii="仿宋_GB2312" w:hAnsi="仿宋" w:cs="Times New Roman"/>
          <w:szCs w:val="32"/>
          <w:lang w:eastAsia="zh-CN"/>
        </w:rPr>
        <w:t>202</w:t>
      </w:r>
      <w:r>
        <w:rPr>
          <w:rFonts w:hint="eastAsia" w:ascii="仿宋_GB2312" w:hAnsi="仿宋" w:cs="Times New Roman"/>
          <w:szCs w:val="32"/>
          <w:lang w:val="en-US" w:eastAsia="zh-CN"/>
        </w:rPr>
        <w:t>4</w:t>
      </w:r>
      <w:r>
        <w:rPr>
          <w:rFonts w:hint="eastAsia" w:ascii="仿宋_GB2312" w:hAnsi="仿宋" w:cs="Times New Roman"/>
          <w:szCs w:val="32"/>
        </w:rPr>
        <w:t>年度</w:t>
      </w:r>
      <w:r>
        <w:rPr>
          <w:rFonts w:hint="eastAsia" w:ascii="仿宋_GB2312" w:hAnsi="仿宋" w:cs="Times New Roman"/>
          <w:szCs w:val="32"/>
          <w:lang w:eastAsia="zh-CN"/>
        </w:rPr>
        <w:t>均</w:t>
      </w:r>
      <w:r>
        <w:rPr>
          <w:rFonts w:hint="eastAsia" w:ascii="仿宋_GB2312" w:hAnsi="仿宋" w:cs="Times New Roman"/>
          <w:szCs w:val="32"/>
        </w:rPr>
        <w:t>未安排因公出国（境）计划。</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val="en-US" w:eastAsia="zh-CN"/>
        </w:rPr>
        <w:t>黄山市文化市场综合执法支队（市旅游管理综合执法支队）</w:t>
      </w:r>
      <w:r>
        <w:rPr>
          <w:rFonts w:hint="eastAsia" w:ascii="仿宋_GB2312" w:hAnsi="仿宋" w:cs="Times New Roman"/>
          <w:szCs w:val="32"/>
        </w:rPr>
        <w:t>因公出国（境）团组</w:t>
      </w:r>
      <w:r>
        <w:rPr>
          <w:rFonts w:hint="eastAsia" w:ascii="仿宋_GB2312" w:hAnsi="仿宋" w:cs="Times New Roman"/>
          <w:szCs w:val="32"/>
          <w:lang w:val="en-US" w:eastAsia="zh-CN"/>
        </w:rPr>
        <w:t>0</w:t>
      </w:r>
      <w:r>
        <w:rPr>
          <w:rFonts w:hint="eastAsia" w:ascii="仿宋_GB2312" w:hAnsi="仿宋" w:cs="Times New Roman"/>
          <w:szCs w:val="32"/>
        </w:rPr>
        <w:t>次，累计出国（境）</w:t>
      </w:r>
      <w:r>
        <w:rPr>
          <w:rFonts w:hint="eastAsia" w:ascii="仿宋_GB2312" w:hAnsi="仿宋" w:cs="Times New Roman"/>
          <w:szCs w:val="32"/>
          <w:lang w:val="en-US" w:eastAsia="zh-CN"/>
        </w:rPr>
        <w:t>0</w:t>
      </w:r>
      <w:r>
        <w:rPr>
          <w:rFonts w:hint="eastAsia" w:ascii="仿宋_GB2312" w:hAnsi="仿宋" w:cs="Times New Roman"/>
          <w:szCs w:val="32"/>
        </w:rPr>
        <w:t>人次。</w:t>
      </w:r>
    </w:p>
    <w:p w14:paraId="1017AFE9">
      <w:pPr>
        <w:ind w:firstLine="628" w:firstLineChars="200"/>
        <w:rPr>
          <w:rFonts w:hint="eastAsia" w:ascii="仿宋_GB2312" w:hAnsi="仿宋"/>
          <w:color w:val="auto"/>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1.8</w:t>
      </w:r>
      <w:r>
        <w:rPr>
          <w:rFonts w:hint="eastAsia" w:ascii="仿宋_GB2312" w:hAnsi="仿宋"/>
          <w:szCs w:val="32"/>
          <w:lang w:eastAsia="zh-CN"/>
        </w:rPr>
        <w:t>万元，支出决算为</w:t>
      </w:r>
      <w:r>
        <w:rPr>
          <w:rFonts w:hint="eastAsia" w:ascii="仿宋_GB2312" w:hAnsi="仿宋"/>
          <w:szCs w:val="32"/>
          <w:lang w:val="en-US" w:eastAsia="zh-CN"/>
        </w:rPr>
        <w:t>0.56万元</w:t>
      </w:r>
      <w:r>
        <w:rPr>
          <w:rFonts w:hint="eastAsia" w:ascii="仿宋_GB2312" w:hAnsi="仿宋"/>
          <w:szCs w:val="32"/>
          <w:lang w:eastAsia="zh-CN"/>
        </w:rPr>
        <w:t>，完成预算的</w:t>
      </w:r>
      <w:r>
        <w:rPr>
          <w:rFonts w:hint="eastAsia" w:ascii="仿宋_GB2312" w:hAnsi="仿宋"/>
          <w:szCs w:val="32"/>
          <w:lang w:val="en-US" w:eastAsia="zh-CN"/>
        </w:rPr>
        <w:t>31.1</w:t>
      </w:r>
      <w:r>
        <w:rPr>
          <w:rFonts w:hint="eastAsia" w:ascii="仿宋_GB2312" w:hAnsi="仿宋"/>
          <w:szCs w:val="32"/>
          <w:lang w:eastAsia="zh-CN"/>
        </w:rPr>
        <w:t>%；较上年减少</w:t>
      </w:r>
      <w:r>
        <w:rPr>
          <w:rFonts w:hint="eastAsia" w:ascii="仿宋_GB2312" w:hAnsi="仿宋"/>
          <w:szCs w:val="32"/>
          <w:lang w:val="en-US" w:eastAsia="zh-CN"/>
        </w:rPr>
        <w:t>0.5</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47.2%。</w:t>
      </w:r>
      <w:r>
        <w:rPr>
          <w:rFonts w:hint="eastAsia" w:ascii="仿宋_GB2312" w:hAnsi="仿宋" w:cs="Times New Roman"/>
          <w:szCs w:val="32"/>
          <w:lang w:val="en-US" w:eastAsia="zh-CN"/>
        </w:rPr>
        <w:t>决算数小于预算数和上年数的主要原因是</w:t>
      </w:r>
      <w:r>
        <w:rPr>
          <w:rFonts w:hint="eastAsia" w:ascii="仿宋_GB2312" w:hAnsi="仿宋"/>
          <w:szCs w:val="32"/>
        </w:rPr>
        <w:t>坚持只减不增原则，</w:t>
      </w:r>
      <w:r>
        <w:rPr>
          <w:rFonts w:hint="eastAsia" w:ascii="仿宋_GB2312" w:hAnsi="仿宋"/>
          <w:szCs w:val="32"/>
          <w:lang w:val="en-US" w:eastAsia="zh-CN"/>
        </w:rPr>
        <w:t>减少公务接待支出</w:t>
      </w:r>
      <w:r>
        <w:rPr>
          <w:rFonts w:hint="eastAsia" w:ascii="仿宋_GB2312" w:hAnsi="仿宋" w:cs="Times New Roman"/>
          <w:szCs w:val="32"/>
          <w:lang w:val="en-US" w:eastAsia="zh-CN"/>
        </w:rPr>
        <w:t>。</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val="en-US" w:eastAsia="zh-CN"/>
        </w:rPr>
        <w:t>黄山市文化市场综合执法支队（市旅游管理综合执法支队）</w:t>
      </w:r>
      <w:r>
        <w:rPr>
          <w:rFonts w:hint="eastAsia" w:ascii="仿宋_GB2312" w:hAnsi="仿宋"/>
          <w:szCs w:val="32"/>
        </w:rPr>
        <w:t>国内公务接待共</w:t>
      </w:r>
      <w:r>
        <w:rPr>
          <w:rFonts w:hint="eastAsia" w:ascii="仿宋_GB2312" w:hAnsi="仿宋"/>
          <w:szCs w:val="32"/>
          <w:lang w:val="en-US" w:eastAsia="zh-CN"/>
        </w:rPr>
        <w:t>10</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69</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w:t>
      </w:r>
      <w:r>
        <w:rPr>
          <w:rFonts w:hint="eastAsia" w:ascii="仿宋_GB2312" w:hAnsi="仿宋"/>
          <w:color w:val="auto"/>
          <w:szCs w:val="32"/>
          <w:lang w:eastAsia="zh-CN"/>
        </w:rPr>
        <w:t>主要用于经审批的接待上级视察调研和检查指导、市委工作部署、外市考察交流以及基层业务往来等公务活动支出。</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color w:val="auto"/>
          <w:szCs w:val="32"/>
          <w:lang w:eastAsia="zh-CN"/>
        </w:rPr>
        <w:t>》</w:t>
      </w:r>
      <w:r>
        <w:rPr>
          <w:rFonts w:hint="eastAsia" w:ascii="仿宋_GB2312" w:hAnsi="仿宋"/>
          <w:color w:val="auto"/>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14:paraId="33882C43">
      <w:pPr>
        <w:ind w:firstLine="628" w:firstLineChars="200"/>
        <w:rPr>
          <w:rFonts w:hint="eastAsia" w:ascii="仿宋_GB2312" w:hAnsi="仿宋" w:cs="Times New Roman"/>
          <w:szCs w:val="32"/>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w:t>
      </w:r>
      <w:r>
        <w:rPr>
          <w:rFonts w:hint="eastAsia" w:ascii="仿宋_GB2312" w:hAnsi="仿宋" w:cs="Times New Roman"/>
          <w:szCs w:val="32"/>
          <w:lang w:eastAsia="zh-CN"/>
        </w:rPr>
        <w:t>预算的</w:t>
      </w:r>
      <w:r>
        <w:rPr>
          <w:rFonts w:hint="eastAsia" w:ascii="仿宋_GB2312" w:hAnsi="仿宋" w:cs="Times New Roman"/>
          <w:szCs w:val="32"/>
          <w:lang w:val="en-US" w:eastAsia="zh-CN"/>
        </w:rPr>
        <w:t>100</w:t>
      </w:r>
      <w:r>
        <w:rPr>
          <w:rFonts w:hint="eastAsia" w:ascii="仿宋_GB2312" w:hAnsi="仿宋" w:cs="Times New Roman"/>
          <w:szCs w:val="32"/>
          <w:lang w:eastAsia="zh-CN"/>
        </w:rPr>
        <w:t>%；决算数与预算数相同；较上年减少</w:t>
      </w:r>
      <w:r>
        <w:rPr>
          <w:rFonts w:hint="eastAsia" w:ascii="仿宋_GB2312" w:hAnsi="仿宋" w:cs="Times New Roman"/>
          <w:szCs w:val="32"/>
          <w:lang w:val="en-US" w:eastAsia="zh-CN"/>
        </w:rPr>
        <w:t>0</w:t>
      </w:r>
      <w:r>
        <w:rPr>
          <w:rFonts w:hint="eastAsia" w:ascii="仿宋_GB2312" w:hAnsi="仿宋" w:cs="Times New Roman"/>
          <w:szCs w:val="32"/>
          <w:lang w:eastAsia="zh-CN"/>
        </w:rPr>
        <w:t>万元，下降</w:t>
      </w:r>
      <w:r>
        <w:rPr>
          <w:rFonts w:hint="eastAsia" w:ascii="仿宋_GB2312" w:hAnsi="仿宋" w:cs="Times New Roman"/>
          <w:szCs w:val="32"/>
          <w:lang w:val="en-US" w:eastAsia="zh-CN"/>
        </w:rPr>
        <w:t>0%。</w:t>
      </w:r>
      <w:r>
        <w:rPr>
          <w:rFonts w:hint="eastAsia" w:ascii="仿宋_GB2312" w:hAnsi="仿宋" w:cs="Times New Roman"/>
          <w:szCs w:val="32"/>
        </w:rPr>
        <w:t>其中，公务用车购置费</w:t>
      </w:r>
      <w:r>
        <w:rPr>
          <w:rFonts w:hint="eastAsia" w:ascii="仿宋_GB2312" w:hAnsi="仿宋" w:cs="Times New Roman"/>
          <w:szCs w:val="32"/>
          <w:lang w:eastAsia="zh-CN"/>
        </w:rPr>
        <w:t>预算为</w:t>
      </w:r>
      <w:r>
        <w:rPr>
          <w:rFonts w:hint="eastAsia" w:ascii="仿宋_GB2312" w:hAnsi="仿宋" w:cs="Times New Roman"/>
          <w:szCs w:val="32"/>
          <w:lang w:val="en-US" w:eastAsia="zh-CN"/>
        </w:rPr>
        <w:t>0</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0</w:t>
      </w:r>
      <w:r>
        <w:rPr>
          <w:rFonts w:hint="eastAsia" w:ascii="仿宋_GB2312" w:hAnsi="仿宋" w:cs="Times New Roman"/>
          <w:szCs w:val="32"/>
          <w:lang w:eastAsia="zh-CN"/>
        </w:rPr>
        <w:t>%</w:t>
      </w:r>
      <w:r>
        <w:rPr>
          <w:rFonts w:hint="eastAsia" w:ascii="仿宋_GB2312" w:hAnsi="仿宋" w:cs="Times New Roman"/>
          <w:szCs w:val="32"/>
        </w:rPr>
        <w:t>。</w:t>
      </w:r>
      <w:r>
        <w:rPr>
          <w:rFonts w:hint="eastAsia" w:ascii="仿宋_GB2312" w:hAnsi="仿宋" w:cs="Times New Roman"/>
          <w:szCs w:val="32"/>
          <w:lang w:eastAsia="zh-CN"/>
        </w:rPr>
        <w:t>202</w:t>
      </w:r>
      <w:r>
        <w:rPr>
          <w:rFonts w:hint="eastAsia" w:ascii="仿宋_GB2312" w:hAnsi="仿宋" w:cs="Times New Roman"/>
          <w:szCs w:val="32"/>
          <w:lang w:val="en-US" w:eastAsia="zh-CN"/>
        </w:rPr>
        <w:t>4</w:t>
      </w:r>
      <w:r>
        <w:rPr>
          <w:rFonts w:hint="eastAsia" w:ascii="仿宋_GB2312" w:hAnsi="仿宋" w:cs="Times New Roman"/>
          <w:szCs w:val="32"/>
        </w:rPr>
        <w:t>年没有安排公务用车购置费。公务用车运行维护费</w:t>
      </w:r>
      <w:r>
        <w:rPr>
          <w:rFonts w:hint="eastAsia" w:ascii="仿宋_GB2312" w:hAnsi="仿宋" w:cs="Times New Roman"/>
          <w:szCs w:val="32"/>
          <w:lang w:eastAsia="zh-CN"/>
        </w:rPr>
        <w:t>预算为</w:t>
      </w:r>
      <w:r>
        <w:rPr>
          <w:rFonts w:hint="eastAsia" w:ascii="仿宋_GB2312" w:hAnsi="仿宋" w:cs="Times New Roman"/>
          <w:szCs w:val="32"/>
          <w:lang w:val="en-US" w:eastAsia="zh-CN"/>
        </w:rPr>
        <w:t>0</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0</w:t>
      </w:r>
      <w:r>
        <w:rPr>
          <w:rFonts w:hint="eastAsia" w:ascii="仿宋_GB2312" w:hAnsi="仿宋" w:cs="Times New Roman"/>
          <w:szCs w:val="32"/>
          <w:lang w:eastAsia="zh-CN"/>
        </w:rPr>
        <w:t>%；</w:t>
      </w:r>
      <w:r>
        <w:rPr>
          <w:rFonts w:hint="eastAsia" w:ascii="仿宋_GB2312" w:hAnsi="仿宋" w:cs="Times New Roman"/>
          <w:szCs w:val="32"/>
        </w:rPr>
        <w:t>截至</w:t>
      </w:r>
      <w:r>
        <w:rPr>
          <w:rFonts w:hint="eastAsia" w:ascii="仿宋_GB2312" w:hAnsi="仿宋" w:cs="Times New Roman"/>
          <w:szCs w:val="32"/>
          <w:lang w:eastAsia="zh-CN"/>
        </w:rPr>
        <w:t>202</w:t>
      </w:r>
      <w:r>
        <w:rPr>
          <w:rFonts w:hint="eastAsia" w:ascii="仿宋_GB2312" w:hAnsi="仿宋" w:cs="Times New Roman"/>
          <w:szCs w:val="32"/>
          <w:lang w:val="en-US" w:eastAsia="zh-CN"/>
        </w:rPr>
        <w:t>4</w:t>
      </w:r>
      <w:r>
        <w:rPr>
          <w:rFonts w:hint="eastAsia" w:ascii="仿宋_GB2312" w:hAnsi="仿宋" w:cs="Times New Roman"/>
          <w:szCs w:val="32"/>
        </w:rPr>
        <w:t>年12月31日，</w:t>
      </w:r>
      <w:r>
        <w:rPr>
          <w:rFonts w:hint="eastAsia" w:ascii="仿宋_GB2312" w:hAnsi="仿宋"/>
          <w:szCs w:val="32"/>
          <w:lang w:val="en-US" w:eastAsia="zh-CN"/>
        </w:rPr>
        <w:t>黄山市文化市场综合执法支队（市旅游管理综合执法支队）</w:t>
      </w:r>
      <w:r>
        <w:rPr>
          <w:rFonts w:hint="eastAsia" w:ascii="仿宋_GB2312" w:hAnsi="仿宋" w:cs="Times New Roman"/>
          <w:szCs w:val="32"/>
        </w:rPr>
        <w:t>开支财政拨款的公务用车保有量为</w:t>
      </w:r>
      <w:r>
        <w:rPr>
          <w:rFonts w:hint="eastAsia" w:ascii="仿宋_GB2312" w:hAnsi="仿宋" w:cs="Times New Roman"/>
          <w:szCs w:val="32"/>
          <w:lang w:eastAsia="zh-CN"/>
        </w:rPr>
        <w:t>0辆</w:t>
      </w:r>
      <w:r>
        <w:rPr>
          <w:rFonts w:hint="eastAsia" w:ascii="仿宋_GB2312" w:hAnsi="仿宋" w:cs="Times New Roman"/>
          <w:szCs w:val="32"/>
        </w:rPr>
        <w:t>。</w:t>
      </w:r>
    </w:p>
    <w:p w14:paraId="4647D436">
      <w:pPr>
        <w:pStyle w:val="3"/>
        <w:jc w:val="both"/>
        <w:rPr>
          <w:rFonts w:hint="eastAsia"/>
        </w:rPr>
      </w:pPr>
    </w:p>
    <w:p w14:paraId="75FF90CE"/>
    <w:sectPr>
      <w:footerReference r:id="rId3" w:type="default"/>
      <w:pgSz w:w="11906" w:h="16838"/>
      <w:pgMar w:top="2155" w:right="1531" w:bottom="1588"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2A1D2">
    <w:pPr>
      <w:pStyle w:val="4"/>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50</w:t>
    </w:r>
    <w:r>
      <w:rPr>
        <w:rFonts w:hint="eastAsia" w:ascii="仿宋_GB2312"/>
        <w:sz w:val="28"/>
        <w:szCs w:val="28"/>
      </w:rPr>
      <w:fldChar w:fldCharType="end"/>
    </w:r>
    <w:r>
      <w:rPr>
        <w:rStyle w:val="7"/>
        <w:rFonts w:hint="eastAsia" w:ascii="仿宋_GB2312"/>
        <w:sz w:val="28"/>
        <w:szCs w:val="28"/>
      </w:rPr>
      <w:t>-</w:t>
    </w:r>
  </w:p>
  <w:p w14:paraId="567227CC">
    <w:pPr>
      <w:pStyle w:val="4"/>
      <w:ind w:right="360"/>
      <w:jc w:val="right"/>
      <w:rPr>
        <w:rFonts w:hint="eastAsia" w:ascii="仿宋_GB2312"/>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E3D9A"/>
    <w:rsid w:val="14B33D84"/>
    <w:rsid w:val="301E3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3">
    <w:name w:val="Body Text"/>
    <w:basedOn w:val="1"/>
    <w:qFormat/>
    <w:uiPriority w:val="0"/>
    <w:pPr>
      <w:jc w:val="center"/>
    </w:pPr>
    <w:rPr>
      <w:rFonts w:eastAsia="黑体"/>
      <w:sz w:val="36"/>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2025-09-18T02:04:00Z</dcterms:created>
  <dc:creator>徐小静</dc:creator>
  <cp:lastModifiedBy>徐小静</cp:lastModifiedBy>
  <dcterms:modified xsi:type="dcterms:W3CDTF">2025-09-18T02:06:21Z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C88AF0B3AEA240D482D273BC90F3EFB6_11</vt:lpwstr>
  </property>
  <property fmtid="{D5CDD505-2E9C-101B-9397-08002B2CF9AE}" pid="4" name="KSOTemplateDocerSaveRecord">
    <vt:lpwstr>eyJoZGlkIjoiYmE0YzJjM2RkMjQzYzFjNTIyMGIwMGZlZTY0MWM4MGEiLCJ1c2VySWQiOiIzMjcyNDg2NDIifQ==</vt:lpwstr>
  </property>
</Properties>
</file>